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1" w:rsidRPr="00F512F1" w:rsidRDefault="00F512F1" w:rsidP="00F512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lopšelio-darželio „Malūnėlis“ inf</w:t>
      </w:r>
      <w:r w:rsidR="00E307DB">
        <w:rPr>
          <w:rFonts w:ascii="Times New Roman" w:hAnsi="Times New Roman"/>
          <w:b/>
          <w:sz w:val="24"/>
          <w:szCs w:val="24"/>
        </w:rPr>
        <w:t>ormacija apie maisto produktų kainas</w:t>
      </w:r>
    </w:p>
    <w:p w:rsidR="00F512F1" w:rsidRDefault="00F512F1">
      <w:pPr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561"/>
        <w:gridCol w:w="3118"/>
        <w:gridCol w:w="1134"/>
        <w:gridCol w:w="851"/>
        <w:gridCol w:w="1275"/>
        <w:gridCol w:w="1560"/>
        <w:gridCol w:w="1417"/>
        <w:gridCol w:w="1134"/>
        <w:gridCol w:w="1559"/>
      </w:tblGrid>
      <w:tr w:rsidR="00F512F1" w:rsidRPr="00A576A0" w:rsidTr="00B44D5C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F512F1" w:rsidRPr="00A576A0" w:rsidTr="00B44D5C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F512F1" w:rsidRPr="00A576A0" w:rsidTr="00B44D5C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2512BF">
            <w:pPr>
              <w:tabs>
                <w:tab w:val="left" w:pos="1409"/>
                <w:tab w:val="left" w:pos="1499"/>
              </w:tabs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Gyvulinės kilmės produktai, mėsa ir mėsos gaminiai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>
              <w:rPr>
                <w:rFonts w:ascii="Times New Roman" w:hAnsi="Times New Roman"/>
                <w:sz w:val="18"/>
                <w:szCs w:val="24"/>
              </w:rPr>
              <w:t>n</w:t>
            </w:r>
            <w:r w:rsidR="002D4277">
              <w:rPr>
                <w:rFonts w:ascii="Times New Roman" w:hAnsi="Times New Roman"/>
                <w:sz w:val="18"/>
                <w:szCs w:val="24"/>
              </w:rPr>
              <w:t>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„Vigesta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37264,50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„Vigesta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37264,50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Naminiai paukščiai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>
              <w:rPr>
                <w:rFonts w:ascii="Times New Roman" w:hAnsi="Times New Roman"/>
                <w:sz w:val="18"/>
                <w:szCs w:val="24"/>
              </w:rPr>
              <w:t>ešųjų pirkimų ta</w:t>
            </w:r>
            <w:r w:rsidR="002D4277">
              <w:rPr>
                <w:rFonts w:ascii="Times New Roman" w:hAnsi="Times New Roman"/>
                <w:sz w:val="18"/>
                <w:szCs w:val="24"/>
              </w:rPr>
              <w:t>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21128,00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21128,00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31" w:right="-118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Sušaldyta žuvis, žuvies file ir kiti panašūs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24570,00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24570,00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Vaisiai, daržovės ir panašūs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81820,15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81820,15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2512BF" w:rsidP="002512BF">
            <w:pPr>
              <w:spacing w:after="0" w:line="240" w:lineRule="auto"/>
              <w:ind w:left="-3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Gyvuliniai ir augaliniai riebalai, aliejai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2512BF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3400,00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3400,00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Pieno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671CF9" w:rsidP="00671CF9">
            <w:pPr>
              <w:tabs>
                <w:tab w:val="left" w:pos="749"/>
              </w:tabs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83723,00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„Maistulis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83723,00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Grūdų malimo produktai, krakmolas ir krakmolo gaminiai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61" w:right="-114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28600,50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28600,50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Įvairūs maisto produktai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</w:t>
            </w:r>
            <w:r w:rsidR="002D4277">
              <w:rPr>
                <w:rFonts w:ascii="Times New Roman" w:hAnsi="Times New Roman"/>
                <w:sz w:val="18"/>
                <w:szCs w:val="24"/>
              </w:rPr>
              <w:t>anašių pirkimų vertė neviršija 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00 000 Lt be PVM. Pirkimas vykdomas vadovaujantis Lietuvos Respublikos viešųjų pirkimų įstatymo  2 str. 15 d. 1 p. ir supaprastintų vi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  <w:r w:rsidR="00F512F1" w:rsidRPr="00A576A0">
              <w:rPr>
                <w:rFonts w:ascii="Times New Roman" w:hAnsi="Times New Roman"/>
                <w:sz w:val="18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24779,30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„Sotėja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671CF9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24779,30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F512F1" w:rsidRPr="00A576A0" w:rsidTr="00B44D5C">
        <w:tc>
          <w:tcPr>
            <w:tcW w:w="70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512F1" w:rsidRPr="00A576A0" w:rsidRDefault="00671CF9" w:rsidP="00671CF9">
            <w:pPr>
              <w:spacing w:after="0" w:line="240" w:lineRule="auto"/>
              <w:ind w:left="-121" w:right="-118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Duonos gaminiai, švieži kepiniai ir pyrago gaminiai</w:t>
            </w:r>
          </w:p>
        </w:tc>
        <w:tc>
          <w:tcPr>
            <w:tcW w:w="1561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18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Bendra panašių pirkimų vertė neviršija 100 000 Lt be PVM. Pirkimas vykdomas vadovaujantis Lietuvos Respublikos viešųjų pirkimų įstatymo  2 str. 15 d. 1 p. ir supaprasti</w:t>
            </w:r>
            <w:r w:rsidR="002D4277">
              <w:rPr>
                <w:rFonts w:ascii="Times New Roman" w:hAnsi="Times New Roman"/>
                <w:sz w:val="18"/>
                <w:szCs w:val="24"/>
              </w:rPr>
              <w:t>ntų viešųjų pirkimų taisyklių 12 ir 121</w:t>
            </w:r>
            <w:r w:rsidRPr="00A576A0">
              <w:rPr>
                <w:rFonts w:ascii="Times New Roman" w:hAnsi="Times New Roman"/>
                <w:sz w:val="18"/>
                <w:szCs w:val="24"/>
              </w:rPr>
              <w:t xml:space="preserve"> p. nuostatomis.</w:t>
            </w:r>
          </w:p>
        </w:tc>
        <w:tc>
          <w:tcPr>
            <w:tcW w:w="1134" w:type="dxa"/>
            <w:vAlign w:val="center"/>
          </w:tcPr>
          <w:p w:rsidR="00F512F1" w:rsidRPr="00A576A0" w:rsidRDefault="005A1287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„Laragis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851" w:type="dxa"/>
            <w:vAlign w:val="center"/>
          </w:tcPr>
          <w:p w:rsidR="00F512F1" w:rsidRPr="00A576A0" w:rsidRDefault="005A1287" w:rsidP="005A1287">
            <w:pPr>
              <w:tabs>
                <w:tab w:val="left" w:pos="749"/>
              </w:tabs>
              <w:spacing w:after="0" w:line="240" w:lineRule="auto"/>
              <w:ind w:left="-61" w:right="-114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21147,90</w:t>
            </w:r>
          </w:p>
        </w:tc>
        <w:tc>
          <w:tcPr>
            <w:tcW w:w="1275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512F1" w:rsidRPr="00A576A0" w:rsidRDefault="005A1287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„Laragis</w:t>
            </w:r>
            <w:r w:rsidR="00F512F1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34" w:type="dxa"/>
            <w:vAlign w:val="center"/>
          </w:tcPr>
          <w:p w:rsidR="00F512F1" w:rsidRPr="00A576A0" w:rsidRDefault="005A1287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21147,90</w:t>
            </w:r>
          </w:p>
        </w:tc>
        <w:tc>
          <w:tcPr>
            <w:tcW w:w="1559" w:type="dxa"/>
            <w:vAlign w:val="center"/>
          </w:tcPr>
          <w:p w:rsidR="00F512F1" w:rsidRPr="00A576A0" w:rsidRDefault="00F512F1" w:rsidP="00B44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F512F1" w:rsidRDefault="00F512F1">
      <w:pPr>
        <w:rPr>
          <w:rFonts w:ascii="Times New Roman" w:hAnsi="Times New Roman"/>
          <w:sz w:val="24"/>
          <w:szCs w:val="24"/>
        </w:rPr>
      </w:pPr>
    </w:p>
    <w:p w:rsidR="004B63B6" w:rsidRPr="006510F6" w:rsidRDefault="004B63B6">
      <w:pPr>
        <w:rPr>
          <w:rFonts w:ascii="Times New Roman" w:hAnsi="Times New Roman"/>
          <w:sz w:val="24"/>
          <w:szCs w:val="24"/>
        </w:rPr>
      </w:pPr>
    </w:p>
    <w:sectPr w:rsidR="004B63B6" w:rsidRPr="006510F6" w:rsidSect="00F512F1">
      <w:pgSz w:w="16840" w:h="11907" w:orient="landscape" w:code="9"/>
      <w:pgMar w:top="1260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07A59"/>
    <w:rsid w:val="001E512F"/>
    <w:rsid w:val="00232CC8"/>
    <w:rsid w:val="002512BF"/>
    <w:rsid w:val="00291896"/>
    <w:rsid w:val="002D4277"/>
    <w:rsid w:val="00317E41"/>
    <w:rsid w:val="004B63B6"/>
    <w:rsid w:val="004C39C9"/>
    <w:rsid w:val="00573EDF"/>
    <w:rsid w:val="005A1287"/>
    <w:rsid w:val="006510F6"/>
    <w:rsid w:val="00671CF9"/>
    <w:rsid w:val="00752268"/>
    <w:rsid w:val="00775977"/>
    <w:rsid w:val="00791D4C"/>
    <w:rsid w:val="00830AC8"/>
    <w:rsid w:val="0083330E"/>
    <w:rsid w:val="00907A59"/>
    <w:rsid w:val="00926A1D"/>
    <w:rsid w:val="00A06869"/>
    <w:rsid w:val="00A576A0"/>
    <w:rsid w:val="00A76DE7"/>
    <w:rsid w:val="00AB32D1"/>
    <w:rsid w:val="00BA5147"/>
    <w:rsid w:val="00BD4D63"/>
    <w:rsid w:val="00C07934"/>
    <w:rsid w:val="00C82E84"/>
    <w:rsid w:val="00D9780D"/>
    <w:rsid w:val="00E307DB"/>
    <w:rsid w:val="00E8315E"/>
    <w:rsid w:val="00EC2A02"/>
    <w:rsid w:val="00EE12E4"/>
    <w:rsid w:val="00F5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Klientas</cp:lastModifiedBy>
  <cp:revision>6</cp:revision>
  <cp:lastPrinted>2014-03-20T16:33:00Z</cp:lastPrinted>
  <dcterms:created xsi:type="dcterms:W3CDTF">2014-04-15T08:24:00Z</dcterms:created>
  <dcterms:modified xsi:type="dcterms:W3CDTF">2014-04-16T12:00:00Z</dcterms:modified>
</cp:coreProperties>
</file>